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DB67F" w14:textId="33A36D72" w:rsidR="0078383C" w:rsidRPr="00AE75D0" w:rsidRDefault="0078383C" w:rsidP="00AE75D0">
      <w:pPr>
        <w:spacing w:before="25" w:line="360" w:lineRule="auto"/>
        <w:ind w:right="125"/>
        <w:jc w:val="center"/>
        <w:rPr>
          <w:b/>
          <w:spacing w:val="20"/>
          <w:sz w:val="28"/>
          <w:szCs w:val="28"/>
        </w:rPr>
      </w:pPr>
      <w:r w:rsidRPr="00AE75D0">
        <w:rPr>
          <w:b/>
          <w:spacing w:val="20"/>
          <w:sz w:val="28"/>
          <w:szCs w:val="28"/>
        </w:rPr>
        <w:t>СОГЛАШЕНИЕ</w:t>
      </w:r>
    </w:p>
    <w:p w14:paraId="36DE6D32" w14:textId="00BDCF7E" w:rsidR="001E7F09" w:rsidRPr="00AE75D0" w:rsidRDefault="00B92A79" w:rsidP="0071169D">
      <w:pPr>
        <w:spacing w:before="25" w:line="360" w:lineRule="auto"/>
        <w:ind w:left="-284" w:right="-351"/>
        <w:jc w:val="center"/>
        <w:rPr>
          <w:b/>
          <w:spacing w:val="20"/>
          <w:sz w:val="28"/>
          <w:szCs w:val="28"/>
        </w:rPr>
      </w:pPr>
      <w:r w:rsidRPr="00AE75D0">
        <w:rPr>
          <w:b/>
          <w:spacing w:val="20"/>
          <w:sz w:val="28"/>
          <w:szCs w:val="28"/>
        </w:rPr>
        <w:t xml:space="preserve">о взаимодействии между </w:t>
      </w:r>
    </w:p>
    <w:p w14:paraId="4EF6C72F" w14:textId="33898E6B" w:rsidR="001E7F09" w:rsidRPr="00AE75D0" w:rsidRDefault="00B92A79" w:rsidP="0071169D">
      <w:pPr>
        <w:spacing w:before="25" w:line="360" w:lineRule="auto"/>
        <w:ind w:left="-284" w:right="-351"/>
        <w:jc w:val="center"/>
        <w:rPr>
          <w:b/>
          <w:spacing w:val="20"/>
          <w:sz w:val="28"/>
          <w:szCs w:val="28"/>
        </w:rPr>
      </w:pPr>
      <w:r w:rsidRPr="00AE75D0">
        <w:rPr>
          <w:b/>
          <w:spacing w:val="20"/>
          <w:sz w:val="28"/>
          <w:szCs w:val="28"/>
        </w:rPr>
        <w:t xml:space="preserve">Законодательным Собранием </w:t>
      </w:r>
      <w:r w:rsidR="00151E82" w:rsidRPr="00AE75D0">
        <w:rPr>
          <w:b/>
          <w:spacing w:val="20"/>
          <w:sz w:val="28"/>
          <w:szCs w:val="28"/>
        </w:rPr>
        <w:t>Ульяновской области</w:t>
      </w:r>
      <w:r w:rsidR="001E7F09" w:rsidRPr="00AE75D0">
        <w:rPr>
          <w:b/>
          <w:spacing w:val="20"/>
          <w:sz w:val="28"/>
          <w:szCs w:val="28"/>
        </w:rPr>
        <w:t xml:space="preserve"> </w:t>
      </w:r>
      <w:r w:rsidRPr="00AE75D0">
        <w:rPr>
          <w:b/>
          <w:spacing w:val="20"/>
          <w:sz w:val="28"/>
          <w:szCs w:val="28"/>
        </w:rPr>
        <w:t xml:space="preserve"> и</w:t>
      </w:r>
    </w:p>
    <w:p w14:paraId="7B48316B" w14:textId="012B0FFD" w:rsidR="00F6022C" w:rsidRPr="00AE75D0" w:rsidRDefault="00151E82" w:rsidP="0071169D">
      <w:pPr>
        <w:spacing w:before="25" w:line="360" w:lineRule="auto"/>
        <w:ind w:left="-284" w:right="-351"/>
        <w:jc w:val="center"/>
        <w:rPr>
          <w:b/>
          <w:spacing w:val="20"/>
          <w:sz w:val="28"/>
          <w:szCs w:val="28"/>
        </w:rPr>
      </w:pPr>
      <w:r w:rsidRPr="00AE75D0">
        <w:rPr>
          <w:b/>
          <w:spacing w:val="20"/>
          <w:sz w:val="28"/>
          <w:szCs w:val="28"/>
        </w:rPr>
        <w:t>Союзом «Ульяновская областная</w:t>
      </w:r>
      <w:r w:rsidR="00B92A79" w:rsidRPr="00AE75D0">
        <w:rPr>
          <w:b/>
          <w:spacing w:val="20"/>
          <w:sz w:val="28"/>
          <w:szCs w:val="28"/>
        </w:rPr>
        <w:t xml:space="preserve"> торгово-промышленн</w:t>
      </w:r>
      <w:r w:rsidRPr="00AE75D0">
        <w:rPr>
          <w:b/>
          <w:spacing w:val="20"/>
          <w:sz w:val="28"/>
          <w:szCs w:val="28"/>
        </w:rPr>
        <w:t>ая</w:t>
      </w:r>
      <w:r w:rsidR="00B92A79" w:rsidRPr="00AE75D0">
        <w:rPr>
          <w:b/>
          <w:spacing w:val="20"/>
          <w:sz w:val="28"/>
          <w:szCs w:val="28"/>
        </w:rPr>
        <w:t xml:space="preserve"> пала</w:t>
      </w:r>
      <w:r w:rsidRPr="00AE75D0">
        <w:rPr>
          <w:b/>
          <w:spacing w:val="20"/>
          <w:sz w:val="28"/>
          <w:szCs w:val="28"/>
        </w:rPr>
        <w:t>та</w:t>
      </w:r>
      <w:r w:rsidR="0071169D">
        <w:rPr>
          <w:b/>
          <w:spacing w:val="20"/>
          <w:sz w:val="28"/>
          <w:szCs w:val="28"/>
        </w:rPr>
        <w:t>»</w:t>
      </w:r>
    </w:p>
    <w:p w14:paraId="1B9CCC43" w14:textId="0E5E3B82" w:rsidR="00F6022C" w:rsidRPr="00AE75D0" w:rsidRDefault="00F6022C" w:rsidP="0071169D">
      <w:pPr>
        <w:pStyle w:val="a3"/>
        <w:spacing w:line="360" w:lineRule="auto"/>
        <w:ind w:left="-284" w:right="-351"/>
        <w:rPr>
          <w:b/>
          <w:spacing w:val="20"/>
        </w:rPr>
      </w:pPr>
    </w:p>
    <w:p w14:paraId="3BBF632A" w14:textId="591B0D7A" w:rsidR="00151E82" w:rsidRPr="00AE75D0" w:rsidRDefault="00151E82" w:rsidP="0071169D">
      <w:pPr>
        <w:pStyle w:val="a3"/>
        <w:spacing w:line="360" w:lineRule="auto"/>
        <w:ind w:left="-284" w:right="-351"/>
        <w:jc w:val="center"/>
        <w:rPr>
          <w:bCs/>
          <w:spacing w:val="20"/>
        </w:rPr>
      </w:pPr>
      <w:r w:rsidRPr="00AE75D0">
        <w:rPr>
          <w:bCs/>
          <w:spacing w:val="20"/>
        </w:rPr>
        <w:t>г. Ульяновск</w:t>
      </w:r>
      <w:r w:rsidR="00D27CFA" w:rsidRPr="00AE75D0">
        <w:rPr>
          <w:bCs/>
          <w:spacing w:val="20"/>
        </w:rPr>
        <w:tab/>
      </w:r>
      <w:r w:rsidR="00D27CFA" w:rsidRPr="00AE75D0">
        <w:rPr>
          <w:bCs/>
          <w:spacing w:val="20"/>
        </w:rPr>
        <w:tab/>
      </w:r>
      <w:r w:rsidR="00D27CFA" w:rsidRPr="00AE75D0">
        <w:rPr>
          <w:bCs/>
          <w:spacing w:val="20"/>
        </w:rPr>
        <w:tab/>
        <w:t xml:space="preserve">                             </w:t>
      </w:r>
      <w:r w:rsidR="00B92A79" w:rsidRPr="00AE75D0">
        <w:rPr>
          <w:bCs/>
          <w:spacing w:val="20"/>
        </w:rPr>
        <w:t>«_</w:t>
      </w:r>
      <w:r w:rsidR="00D27CFA" w:rsidRPr="00AE75D0">
        <w:rPr>
          <w:bCs/>
          <w:spacing w:val="20"/>
        </w:rPr>
        <w:t xml:space="preserve">__» </w:t>
      </w:r>
      <w:r w:rsidR="008F5570">
        <w:rPr>
          <w:bCs/>
          <w:spacing w:val="20"/>
        </w:rPr>
        <w:t>_____</w:t>
      </w:r>
      <w:r w:rsidR="00D27CFA" w:rsidRPr="00AE75D0">
        <w:rPr>
          <w:bCs/>
          <w:spacing w:val="20"/>
        </w:rPr>
        <w:t xml:space="preserve"> 202</w:t>
      </w:r>
      <w:r w:rsidR="008F5570">
        <w:rPr>
          <w:bCs/>
          <w:spacing w:val="20"/>
        </w:rPr>
        <w:t>_</w:t>
      </w:r>
      <w:r w:rsidR="00D27CFA" w:rsidRPr="00AE75D0">
        <w:rPr>
          <w:bCs/>
          <w:spacing w:val="20"/>
        </w:rPr>
        <w:t xml:space="preserve"> г.</w:t>
      </w:r>
    </w:p>
    <w:p w14:paraId="7729791D" w14:textId="77777777" w:rsidR="00F6022C" w:rsidRPr="00AE75D0" w:rsidRDefault="00F6022C" w:rsidP="00AE75D0">
      <w:pPr>
        <w:pStyle w:val="a3"/>
        <w:spacing w:before="11" w:line="360" w:lineRule="auto"/>
        <w:rPr>
          <w:b/>
          <w:spacing w:val="20"/>
        </w:rPr>
      </w:pPr>
    </w:p>
    <w:p w14:paraId="0754E9DB" w14:textId="77777777" w:rsidR="00FE60C3" w:rsidRPr="00AE75D0" w:rsidRDefault="00B92A79" w:rsidP="00AE75D0">
      <w:pPr>
        <w:tabs>
          <w:tab w:val="left" w:pos="1318"/>
        </w:tabs>
        <w:spacing w:line="360" w:lineRule="auto"/>
        <w:ind w:left="142" w:right="101" w:firstLine="567"/>
        <w:jc w:val="both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Законодательн</w:t>
      </w:r>
      <w:r w:rsidR="0078383C" w:rsidRPr="00AE75D0">
        <w:rPr>
          <w:spacing w:val="20"/>
          <w:sz w:val="28"/>
          <w:szCs w:val="28"/>
        </w:rPr>
        <w:t>ое</w:t>
      </w:r>
      <w:r w:rsidRPr="00AE75D0">
        <w:rPr>
          <w:spacing w:val="20"/>
          <w:sz w:val="28"/>
          <w:szCs w:val="28"/>
        </w:rPr>
        <w:t xml:space="preserve"> Собрание </w:t>
      </w:r>
      <w:r w:rsidR="00D27CFA" w:rsidRPr="00AE75D0">
        <w:rPr>
          <w:spacing w:val="20"/>
          <w:sz w:val="28"/>
          <w:szCs w:val="28"/>
        </w:rPr>
        <w:t>Ульяновской области</w:t>
      </w:r>
      <w:r w:rsidR="00FE60C3" w:rsidRPr="00AE75D0">
        <w:rPr>
          <w:spacing w:val="20"/>
          <w:sz w:val="28"/>
          <w:szCs w:val="28"/>
        </w:rPr>
        <w:t xml:space="preserve"> </w:t>
      </w:r>
      <w:r w:rsidRPr="00AE75D0">
        <w:rPr>
          <w:spacing w:val="20"/>
          <w:sz w:val="28"/>
          <w:szCs w:val="28"/>
        </w:rPr>
        <w:t xml:space="preserve">и </w:t>
      </w:r>
      <w:r w:rsidR="00D27CFA" w:rsidRPr="00AE75D0">
        <w:rPr>
          <w:spacing w:val="20"/>
          <w:sz w:val="28"/>
          <w:szCs w:val="28"/>
        </w:rPr>
        <w:t>Союз «Ульяновская областная</w:t>
      </w:r>
      <w:r w:rsidRPr="00AE75D0">
        <w:rPr>
          <w:spacing w:val="20"/>
          <w:sz w:val="28"/>
          <w:szCs w:val="28"/>
        </w:rPr>
        <w:t xml:space="preserve"> торгово-промышленн</w:t>
      </w:r>
      <w:r w:rsidR="00D27CFA" w:rsidRPr="00AE75D0">
        <w:rPr>
          <w:spacing w:val="20"/>
          <w:sz w:val="28"/>
          <w:szCs w:val="28"/>
        </w:rPr>
        <w:t>ая</w:t>
      </w:r>
      <w:r w:rsidRPr="00AE75D0">
        <w:rPr>
          <w:spacing w:val="20"/>
          <w:sz w:val="28"/>
          <w:szCs w:val="28"/>
        </w:rPr>
        <w:t xml:space="preserve"> палат</w:t>
      </w:r>
      <w:r w:rsidR="00D27CFA" w:rsidRPr="00AE75D0">
        <w:rPr>
          <w:spacing w:val="20"/>
          <w:sz w:val="28"/>
          <w:szCs w:val="28"/>
        </w:rPr>
        <w:t>а»</w:t>
      </w:r>
      <w:r w:rsidR="00FE60C3" w:rsidRPr="00AE75D0">
        <w:rPr>
          <w:spacing w:val="20"/>
          <w:sz w:val="28"/>
          <w:szCs w:val="28"/>
        </w:rPr>
        <w:t>, в дальнейшем</w:t>
      </w:r>
      <w:r w:rsidR="00D27CFA" w:rsidRPr="00AE75D0">
        <w:rPr>
          <w:spacing w:val="20"/>
          <w:sz w:val="28"/>
          <w:szCs w:val="28"/>
        </w:rPr>
        <w:t xml:space="preserve"> именуемые «</w:t>
      </w:r>
      <w:r w:rsidR="007F1C73" w:rsidRPr="00AE75D0">
        <w:rPr>
          <w:spacing w:val="20"/>
          <w:sz w:val="28"/>
          <w:szCs w:val="28"/>
        </w:rPr>
        <w:t>С</w:t>
      </w:r>
      <w:r w:rsidR="00D27CFA" w:rsidRPr="00AE75D0">
        <w:rPr>
          <w:spacing w:val="20"/>
          <w:sz w:val="28"/>
          <w:szCs w:val="28"/>
        </w:rPr>
        <w:t>тороны»,</w:t>
      </w:r>
      <w:r w:rsidR="00243AA4" w:rsidRPr="00AE75D0">
        <w:rPr>
          <w:spacing w:val="20"/>
          <w:sz w:val="28"/>
          <w:szCs w:val="28"/>
        </w:rPr>
        <w:t xml:space="preserve"> </w:t>
      </w:r>
    </w:p>
    <w:p w14:paraId="077810C1" w14:textId="77777777" w:rsidR="00FE60C3" w:rsidRPr="00AE75D0" w:rsidRDefault="00243AA4" w:rsidP="00AE75D0">
      <w:pPr>
        <w:tabs>
          <w:tab w:val="left" w:pos="1318"/>
        </w:tabs>
        <w:spacing w:line="360" w:lineRule="auto"/>
        <w:ind w:left="142" w:right="101" w:firstLine="567"/>
        <w:jc w:val="both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исходя из понимания необходимости создания в регионе благоприятной среды с целью более равномерного экономического развития,</w:t>
      </w:r>
      <w:r w:rsidR="00D27CFA" w:rsidRPr="00AE75D0">
        <w:rPr>
          <w:spacing w:val="20"/>
          <w:sz w:val="28"/>
          <w:szCs w:val="28"/>
        </w:rPr>
        <w:t xml:space="preserve"> </w:t>
      </w:r>
    </w:p>
    <w:p w14:paraId="3008B696" w14:textId="77777777" w:rsidR="00FE60C3" w:rsidRPr="00AE75D0" w:rsidRDefault="00FE60C3" w:rsidP="00AE75D0">
      <w:pPr>
        <w:tabs>
          <w:tab w:val="left" w:pos="1318"/>
        </w:tabs>
        <w:spacing w:line="360" w:lineRule="auto"/>
        <w:ind w:left="142" w:right="101" w:firstLine="567"/>
        <w:jc w:val="both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придавая важное значение переходу региональной экономики на инновационный путь развития, сохранению интеллектуального потенциала, защите прав на интеллектуальную собственность, развитию конкурентноспособности, малого и среднего предпринимательства в регионе,</w:t>
      </w:r>
    </w:p>
    <w:p w14:paraId="06570DBA" w14:textId="77777777" w:rsidR="00FE60C3" w:rsidRPr="00AE75D0" w:rsidRDefault="00FE60C3" w:rsidP="00AE75D0">
      <w:pPr>
        <w:tabs>
          <w:tab w:val="left" w:pos="1318"/>
        </w:tabs>
        <w:spacing w:line="360" w:lineRule="auto"/>
        <w:ind w:left="142" w:right="101" w:firstLine="567"/>
        <w:jc w:val="both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стремясь оказывать друг другу широкое содействие в целях совершенствования законодательства в экономической сфере, прежде всего в сферах предпринимательской и инновационной деятельности, а также инвестиционного развития,</w:t>
      </w:r>
    </w:p>
    <w:p w14:paraId="4F166FE1" w14:textId="77777777" w:rsidR="00FE60C3" w:rsidRPr="00AE75D0" w:rsidRDefault="00FE60C3" w:rsidP="00AE75D0">
      <w:pPr>
        <w:tabs>
          <w:tab w:val="left" w:pos="1318"/>
        </w:tabs>
        <w:spacing w:line="360" w:lineRule="auto"/>
        <w:ind w:left="142" w:right="101" w:firstLine="567"/>
        <w:jc w:val="both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в целях взаимного обмена информацией,</w:t>
      </w:r>
    </w:p>
    <w:p w14:paraId="7A42BCD1" w14:textId="77777777" w:rsidR="00FE60C3" w:rsidRPr="00AE75D0" w:rsidRDefault="007F1C73" w:rsidP="00AE75D0">
      <w:pPr>
        <w:tabs>
          <w:tab w:val="left" w:pos="1318"/>
        </w:tabs>
        <w:spacing w:line="360" w:lineRule="auto"/>
        <w:ind w:left="142" w:right="101" w:firstLine="567"/>
        <w:jc w:val="both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руководствуясь п. 4 ст. 4 закона Ульяновской области № 116-ЗО от 22.09.2017 г. «О торгово – промышленной палате Ульяновской области»</w:t>
      </w:r>
      <w:r w:rsidR="00FE60C3" w:rsidRPr="00AE75D0">
        <w:rPr>
          <w:spacing w:val="20"/>
          <w:sz w:val="28"/>
          <w:szCs w:val="28"/>
        </w:rPr>
        <w:t xml:space="preserve">, </w:t>
      </w:r>
    </w:p>
    <w:p w14:paraId="751283F1" w14:textId="67ECECAD" w:rsidR="00F6022C" w:rsidRPr="00AE75D0" w:rsidRDefault="00D27CFA" w:rsidP="00AE75D0">
      <w:pPr>
        <w:tabs>
          <w:tab w:val="left" w:pos="1318"/>
        </w:tabs>
        <w:spacing w:line="360" w:lineRule="auto"/>
        <w:ind w:left="142" w:right="101" w:firstLine="567"/>
        <w:jc w:val="both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заключили настоящее соглашение</w:t>
      </w:r>
      <w:r w:rsidR="0006114F" w:rsidRPr="00AE75D0">
        <w:rPr>
          <w:spacing w:val="20"/>
          <w:sz w:val="28"/>
          <w:szCs w:val="28"/>
        </w:rPr>
        <w:t xml:space="preserve"> о нижеследующем</w:t>
      </w:r>
      <w:r w:rsidR="00FE60C3" w:rsidRPr="00AE75D0">
        <w:rPr>
          <w:spacing w:val="20"/>
          <w:sz w:val="28"/>
          <w:szCs w:val="28"/>
        </w:rPr>
        <w:t>:</w:t>
      </w:r>
    </w:p>
    <w:p w14:paraId="1A9A75C3" w14:textId="44000051" w:rsidR="00F6022C" w:rsidRPr="00AE75D0" w:rsidRDefault="00F6022C" w:rsidP="00AE75D0">
      <w:pPr>
        <w:pStyle w:val="a3"/>
        <w:spacing w:before="11" w:line="360" w:lineRule="auto"/>
        <w:rPr>
          <w:spacing w:val="20"/>
        </w:rPr>
      </w:pPr>
    </w:p>
    <w:p w14:paraId="4F190A01" w14:textId="77777777" w:rsidR="00FE60C3" w:rsidRPr="00AE75D0" w:rsidRDefault="00FE60C3" w:rsidP="00AE75D0">
      <w:pPr>
        <w:pStyle w:val="a3"/>
        <w:spacing w:before="11" w:line="360" w:lineRule="auto"/>
        <w:rPr>
          <w:spacing w:val="20"/>
        </w:rPr>
      </w:pPr>
    </w:p>
    <w:p w14:paraId="32A46D3E" w14:textId="14B55C2B" w:rsidR="00F6022C" w:rsidRPr="00AE75D0" w:rsidRDefault="00B92A79" w:rsidP="00AE75D0">
      <w:pPr>
        <w:pStyle w:val="1"/>
        <w:numPr>
          <w:ilvl w:val="0"/>
          <w:numId w:val="1"/>
        </w:numPr>
        <w:tabs>
          <w:tab w:val="left" w:pos="1187"/>
        </w:tabs>
        <w:spacing w:line="360" w:lineRule="auto"/>
        <w:rPr>
          <w:spacing w:val="20"/>
        </w:rPr>
      </w:pPr>
      <w:r w:rsidRPr="00AE75D0">
        <w:rPr>
          <w:spacing w:val="20"/>
        </w:rPr>
        <w:lastRenderedPageBreak/>
        <w:t xml:space="preserve">Предмет </w:t>
      </w:r>
      <w:r w:rsidR="0006114F" w:rsidRPr="00AE75D0">
        <w:rPr>
          <w:spacing w:val="20"/>
        </w:rPr>
        <w:t>с</w:t>
      </w:r>
      <w:r w:rsidRPr="00AE75D0">
        <w:rPr>
          <w:spacing w:val="20"/>
        </w:rPr>
        <w:t>оглашения</w:t>
      </w:r>
    </w:p>
    <w:p w14:paraId="68FFAE3A" w14:textId="77777777" w:rsidR="00F6022C" w:rsidRPr="00AE75D0" w:rsidRDefault="00F6022C" w:rsidP="00AE75D0">
      <w:pPr>
        <w:pStyle w:val="a3"/>
        <w:spacing w:before="7" w:line="360" w:lineRule="auto"/>
        <w:rPr>
          <w:b/>
          <w:spacing w:val="20"/>
        </w:rPr>
      </w:pPr>
    </w:p>
    <w:p w14:paraId="33CBC495" w14:textId="5DA25AFB" w:rsidR="00F6022C" w:rsidRPr="00AE75D0" w:rsidRDefault="0006114F" w:rsidP="00AE75D0">
      <w:pPr>
        <w:pStyle w:val="a3"/>
        <w:spacing w:line="360" w:lineRule="auto"/>
        <w:ind w:left="118" w:right="100" w:firstLine="709"/>
        <w:jc w:val="both"/>
        <w:rPr>
          <w:spacing w:val="20"/>
        </w:rPr>
      </w:pPr>
      <w:r w:rsidRPr="00AE75D0">
        <w:rPr>
          <w:spacing w:val="20"/>
        </w:rPr>
        <w:t xml:space="preserve">Стороны договорились взаимодействовать в установленных настоящим Соглашением формах </w:t>
      </w:r>
      <w:r w:rsidR="007F1C73" w:rsidRPr="00AE75D0">
        <w:rPr>
          <w:spacing w:val="20"/>
        </w:rPr>
        <w:t xml:space="preserve">по проектам </w:t>
      </w:r>
      <w:r w:rsidRPr="00AE75D0">
        <w:rPr>
          <w:spacing w:val="20"/>
        </w:rPr>
        <w:t xml:space="preserve">федеральных законов и законов Ульяновской области </w:t>
      </w:r>
      <w:r w:rsidR="007F1C73" w:rsidRPr="00AE75D0">
        <w:rPr>
          <w:spacing w:val="20"/>
        </w:rPr>
        <w:t>в сфере предпринимательства, экономики и промышленности</w:t>
      </w:r>
      <w:r w:rsidR="00FE60C3" w:rsidRPr="00AE75D0">
        <w:rPr>
          <w:spacing w:val="20"/>
        </w:rPr>
        <w:t xml:space="preserve"> с целью перевода экономики на инновационный путь и модернизации предпринимательской сферы</w:t>
      </w:r>
      <w:r w:rsidR="007F1C73" w:rsidRPr="00AE75D0">
        <w:rPr>
          <w:spacing w:val="20"/>
        </w:rPr>
        <w:t xml:space="preserve">, </w:t>
      </w:r>
      <w:r w:rsidRPr="00AE75D0">
        <w:rPr>
          <w:spacing w:val="20"/>
        </w:rPr>
        <w:t>к</w:t>
      </w:r>
      <w:r w:rsidR="00B92A79" w:rsidRPr="00AE75D0">
        <w:rPr>
          <w:spacing w:val="20"/>
        </w:rPr>
        <w:t>оордин</w:t>
      </w:r>
      <w:r w:rsidR="000B3E4C" w:rsidRPr="00AE75D0">
        <w:rPr>
          <w:spacing w:val="20"/>
        </w:rPr>
        <w:t>ировать</w:t>
      </w:r>
      <w:r w:rsidR="00B92A79" w:rsidRPr="00AE75D0">
        <w:rPr>
          <w:spacing w:val="20"/>
        </w:rPr>
        <w:t xml:space="preserve"> совместны</w:t>
      </w:r>
      <w:r w:rsidR="000B3E4C" w:rsidRPr="00AE75D0">
        <w:rPr>
          <w:spacing w:val="20"/>
        </w:rPr>
        <w:t>е</w:t>
      </w:r>
      <w:r w:rsidR="00B92A79" w:rsidRPr="00AE75D0">
        <w:rPr>
          <w:spacing w:val="20"/>
        </w:rPr>
        <w:t xml:space="preserve"> действи</w:t>
      </w:r>
      <w:r w:rsidR="000B3E4C" w:rsidRPr="00AE75D0">
        <w:rPr>
          <w:spacing w:val="20"/>
        </w:rPr>
        <w:t>я</w:t>
      </w:r>
      <w:r w:rsidR="00B92A79" w:rsidRPr="00AE75D0">
        <w:rPr>
          <w:spacing w:val="20"/>
        </w:rPr>
        <w:t xml:space="preserve"> в выработке и актуализации нормативной правовой базы по решению вопросов дальнейшего развития экономики </w:t>
      </w:r>
      <w:r w:rsidRPr="00AE75D0">
        <w:rPr>
          <w:spacing w:val="20"/>
        </w:rPr>
        <w:t>Ульяновской области</w:t>
      </w:r>
      <w:r w:rsidR="00B92A79" w:rsidRPr="00AE75D0">
        <w:rPr>
          <w:spacing w:val="20"/>
        </w:rPr>
        <w:t>, ее интегрирования в мировую хозяйственную систему, дальнейшего развития всех видов предпринимательс</w:t>
      </w:r>
      <w:r w:rsidRPr="00AE75D0">
        <w:rPr>
          <w:spacing w:val="20"/>
        </w:rPr>
        <w:t>кой деятельности</w:t>
      </w:r>
      <w:r w:rsidR="00B92A79" w:rsidRPr="00AE75D0">
        <w:rPr>
          <w:spacing w:val="20"/>
        </w:rPr>
        <w:t xml:space="preserve">, торгово-экономических связей предпринимателей </w:t>
      </w:r>
      <w:r w:rsidRPr="00AE75D0">
        <w:rPr>
          <w:spacing w:val="20"/>
        </w:rPr>
        <w:t>Ульяновской области</w:t>
      </w:r>
      <w:r w:rsidR="00B92A79" w:rsidRPr="00AE75D0">
        <w:rPr>
          <w:spacing w:val="20"/>
        </w:rPr>
        <w:t xml:space="preserve"> с предпринимателями зарубежных стран</w:t>
      </w:r>
      <w:r w:rsidRPr="00AE75D0">
        <w:rPr>
          <w:spacing w:val="20"/>
        </w:rPr>
        <w:t>.</w:t>
      </w:r>
    </w:p>
    <w:p w14:paraId="2B4155FB" w14:textId="2E9C814E" w:rsidR="00F6022C" w:rsidRDefault="00F6022C" w:rsidP="00AE75D0">
      <w:pPr>
        <w:pStyle w:val="a3"/>
        <w:spacing w:before="3" w:line="360" w:lineRule="auto"/>
        <w:rPr>
          <w:spacing w:val="20"/>
        </w:rPr>
      </w:pPr>
    </w:p>
    <w:p w14:paraId="451955CB" w14:textId="77777777" w:rsidR="0071169D" w:rsidRPr="00AE75D0" w:rsidRDefault="0071169D" w:rsidP="00AE75D0">
      <w:pPr>
        <w:pStyle w:val="a3"/>
        <w:spacing w:before="3" w:line="360" w:lineRule="auto"/>
        <w:rPr>
          <w:spacing w:val="20"/>
        </w:rPr>
      </w:pPr>
    </w:p>
    <w:p w14:paraId="048C4D76" w14:textId="77777777" w:rsidR="00F6022C" w:rsidRPr="00AE75D0" w:rsidRDefault="00B92A79" w:rsidP="00AE75D0">
      <w:pPr>
        <w:pStyle w:val="1"/>
        <w:numPr>
          <w:ilvl w:val="0"/>
          <w:numId w:val="1"/>
        </w:numPr>
        <w:tabs>
          <w:tab w:val="left" w:pos="1187"/>
        </w:tabs>
        <w:spacing w:before="1" w:line="360" w:lineRule="auto"/>
        <w:rPr>
          <w:spacing w:val="20"/>
        </w:rPr>
      </w:pPr>
      <w:r w:rsidRPr="00AE75D0">
        <w:rPr>
          <w:spacing w:val="20"/>
        </w:rPr>
        <w:t>Обязательства Сторон</w:t>
      </w:r>
    </w:p>
    <w:p w14:paraId="15846217" w14:textId="77777777" w:rsidR="00F6022C" w:rsidRPr="00AE75D0" w:rsidRDefault="00F6022C" w:rsidP="00AE75D0">
      <w:pPr>
        <w:pStyle w:val="a3"/>
        <w:spacing w:before="8" w:line="360" w:lineRule="auto"/>
        <w:rPr>
          <w:b/>
          <w:spacing w:val="20"/>
        </w:rPr>
      </w:pPr>
    </w:p>
    <w:p w14:paraId="12B3C501" w14:textId="4AE73694" w:rsidR="00F6022C" w:rsidRPr="00AE75D0" w:rsidRDefault="00B92A79" w:rsidP="00AE75D0">
      <w:pPr>
        <w:pStyle w:val="a4"/>
        <w:numPr>
          <w:ilvl w:val="1"/>
          <w:numId w:val="1"/>
        </w:numPr>
        <w:tabs>
          <w:tab w:val="left" w:pos="1308"/>
        </w:tabs>
        <w:spacing w:line="360" w:lineRule="auto"/>
        <w:ind w:left="0" w:right="101" w:firstLine="817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Взаимное информирование о планах работы, проводимых мероприятиях и принятых решениях, о законопроектах</w:t>
      </w:r>
      <w:r w:rsidR="000B3E4C" w:rsidRPr="00AE75D0">
        <w:rPr>
          <w:spacing w:val="20"/>
          <w:sz w:val="28"/>
          <w:szCs w:val="28"/>
        </w:rPr>
        <w:t xml:space="preserve">, </w:t>
      </w:r>
      <w:r w:rsidR="00BF1C0D" w:rsidRPr="00AE75D0">
        <w:rPr>
          <w:spacing w:val="20"/>
          <w:sz w:val="28"/>
          <w:szCs w:val="28"/>
        </w:rPr>
        <w:t>независимых экспертиз проектов</w:t>
      </w:r>
      <w:r w:rsidRPr="00AE75D0">
        <w:rPr>
          <w:spacing w:val="20"/>
          <w:sz w:val="28"/>
          <w:szCs w:val="28"/>
        </w:rPr>
        <w:t>, направленных на развитие экономики</w:t>
      </w:r>
      <w:r w:rsidR="008A6D8D" w:rsidRPr="00AE75D0">
        <w:rPr>
          <w:spacing w:val="20"/>
          <w:sz w:val="28"/>
          <w:szCs w:val="28"/>
        </w:rPr>
        <w:t>,</w:t>
      </w:r>
      <w:r w:rsidRPr="00AE75D0">
        <w:rPr>
          <w:spacing w:val="20"/>
          <w:sz w:val="28"/>
          <w:szCs w:val="28"/>
        </w:rPr>
        <w:t xml:space="preserve"> предпринимательства </w:t>
      </w:r>
      <w:r w:rsidR="008A6D8D" w:rsidRPr="00AE75D0">
        <w:rPr>
          <w:spacing w:val="20"/>
          <w:sz w:val="28"/>
          <w:szCs w:val="28"/>
        </w:rPr>
        <w:t xml:space="preserve">и промышленности </w:t>
      </w:r>
      <w:r w:rsidR="00033646" w:rsidRPr="00AE75D0">
        <w:rPr>
          <w:spacing w:val="20"/>
          <w:sz w:val="28"/>
          <w:szCs w:val="28"/>
        </w:rPr>
        <w:t>Ульяновской области</w:t>
      </w:r>
      <w:r w:rsidRPr="00AE75D0">
        <w:rPr>
          <w:spacing w:val="20"/>
          <w:sz w:val="28"/>
          <w:szCs w:val="28"/>
        </w:rPr>
        <w:t>.</w:t>
      </w:r>
    </w:p>
    <w:p w14:paraId="6120C64E" w14:textId="662BB9AA" w:rsidR="008A6D8D" w:rsidRPr="00AE75D0" w:rsidRDefault="00B92A79" w:rsidP="00AE75D0">
      <w:pPr>
        <w:pStyle w:val="a4"/>
        <w:numPr>
          <w:ilvl w:val="1"/>
          <w:numId w:val="1"/>
        </w:numPr>
        <w:tabs>
          <w:tab w:val="left" w:pos="1308"/>
        </w:tabs>
        <w:spacing w:line="360" w:lineRule="auto"/>
        <w:ind w:left="0" w:right="100" w:firstLine="817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Взаимное</w:t>
      </w:r>
      <w:r w:rsidR="00BF3330">
        <w:rPr>
          <w:spacing w:val="20"/>
          <w:sz w:val="28"/>
          <w:szCs w:val="28"/>
        </w:rPr>
        <w:t>, по мере приглашения,</w:t>
      </w:r>
      <w:r w:rsidRPr="00AE75D0">
        <w:rPr>
          <w:spacing w:val="20"/>
          <w:sz w:val="28"/>
          <w:szCs w:val="28"/>
        </w:rPr>
        <w:t xml:space="preserve"> участие руководителей</w:t>
      </w:r>
      <w:r w:rsidR="008A6D8D" w:rsidRPr="00AE75D0">
        <w:rPr>
          <w:spacing w:val="20"/>
          <w:sz w:val="28"/>
          <w:szCs w:val="28"/>
        </w:rPr>
        <w:t xml:space="preserve">, </w:t>
      </w:r>
      <w:r w:rsidRPr="00AE75D0">
        <w:rPr>
          <w:spacing w:val="20"/>
          <w:sz w:val="28"/>
          <w:szCs w:val="28"/>
        </w:rPr>
        <w:t>специалистов</w:t>
      </w:r>
      <w:r w:rsidR="008A6D8D" w:rsidRPr="00AE75D0">
        <w:rPr>
          <w:spacing w:val="20"/>
          <w:sz w:val="28"/>
          <w:szCs w:val="28"/>
        </w:rPr>
        <w:t xml:space="preserve"> и представителей</w:t>
      </w:r>
      <w:r w:rsidRPr="00AE75D0">
        <w:rPr>
          <w:spacing w:val="20"/>
          <w:sz w:val="28"/>
          <w:szCs w:val="28"/>
        </w:rPr>
        <w:t xml:space="preserve"> от каждой из Сторон </w:t>
      </w:r>
      <w:r w:rsidR="008A6D8D" w:rsidRPr="00AE75D0">
        <w:rPr>
          <w:spacing w:val="20"/>
          <w:sz w:val="28"/>
          <w:szCs w:val="28"/>
        </w:rPr>
        <w:t xml:space="preserve">на заседаниях, проводимых Стороной, а также </w:t>
      </w:r>
      <w:r w:rsidRPr="00AE75D0">
        <w:rPr>
          <w:spacing w:val="20"/>
          <w:sz w:val="28"/>
          <w:szCs w:val="28"/>
        </w:rPr>
        <w:t xml:space="preserve">в </w:t>
      </w:r>
      <w:r w:rsidR="008A6D8D" w:rsidRPr="00AE75D0">
        <w:rPr>
          <w:spacing w:val="20"/>
          <w:sz w:val="28"/>
          <w:szCs w:val="28"/>
        </w:rPr>
        <w:t>работе</w:t>
      </w:r>
      <w:r w:rsidRPr="00AE75D0">
        <w:rPr>
          <w:spacing w:val="20"/>
          <w:sz w:val="28"/>
          <w:szCs w:val="28"/>
        </w:rPr>
        <w:t xml:space="preserve"> </w:t>
      </w:r>
      <w:r w:rsidR="008A6D8D" w:rsidRPr="00AE75D0">
        <w:rPr>
          <w:spacing w:val="20"/>
          <w:sz w:val="28"/>
          <w:szCs w:val="28"/>
        </w:rPr>
        <w:t xml:space="preserve">совещательных, консультативных и иных комиссий, </w:t>
      </w:r>
      <w:r w:rsidRPr="00AE75D0">
        <w:rPr>
          <w:spacing w:val="20"/>
          <w:sz w:val="28"/>
          <w:szCs w:val="28"/>
        </w:rPr>
        <w:t>комитетов, рабочих групп</w:t>
      </w:r>
      <w:r w:rsidR="008A6D8D" w:rsidRPr="00AE75D0">
        <w:rPr>
          <w:spacing w:val="20"/>
          <w:sz w:val="28"/>
          <w:szCs w:val="28"/>
        </w:rPr>
        <w:t xml:space="preserve">, экспертных советах и других органов и организаций, образуемых </w:t>
      </w:r>
      <w:r w:rsidR="008A6D8D" w:rsidRPr="00AE75D0">
        <w:rPr>
          <w:spacing w:val="20"/>
          <w:sz w:val="28"/>
          <w:szCs w:val="28"/>
        </w:rPr>
        <w:lastRenderedPageBreak/>
        <w:t>Сторонами</w:t>
      </w:r>
      <w:r w:rsidR="00243AA4" w:rsidRPr="00AE75D0">
        <w:rPr>
          <w:spacing w:val="20"/>
          <w:sz w:val="28"/>
          <w:szCs w:val="28"/>
        </w:rPr>
        <w:t>, в том числе международных мероприятий с участием представителей российских и международных деловых кругов</w:t>
      </w:r>
      <w:r w:rsidR="008A6D8D" w:rsidRPr="00AE75D0">
        <w:rPr>
          <w:spacing w:val="20"/>
          <w:sz w:val="28"/>
          <w:szCs w:val="28"/>
        </w:rPr>
        <w:t>.</w:t>
      </w:r>
    </w:p>
    <w:p w14:paraId="15997721" w14:textId="23259952" w:rsidR="00F6022C" w:rsidRPr="00AE75D0" w:rsidRDefault="008A6D8D" w:rsidP="00AE75D0">
      <w:pPr>
        <w:tabs>
          <w:tab w:val="left" w:pos="1308"/>
        </w:tabs>
        <w:spacing w:line="360" w:lineRule="auto"/>
        <w:ind w:right="100" w:firstLine="817"/>
        <w:jc w:val="both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Мероприятия могут проводится Сторонами также в виде видеоконференций, конференций,</w:t>
      </w:r>
      <w:r w:rsidR="00156692" w:rsidRPr="00AE75D0">
        <w:rPr>
          <w:spacing w:val="20"/>
          <w:sz w:val="28"/>
          <w:szCs w:val="28"/>
        </w:rPr>
        <w:t xml:space="preserve"> слушаний,</w:t>
      </w:r>
      <w:r w:rsidRPr="00AE75D0">
        <w:rPr>
          <w:spacing w:val="20"/>
          <w:sz w:val="28"/>
          <w:szCs w:val="28"/>
        </w:rPr>
        <w:t xml:space="preserve"> семинаров, </w:t>
      </w:r>
      <w:r w:rsidR="00B92A79" w:rsidRPr="00AE75D0">
        <w:rPr>
          <w:spacing w:val="20"/>
          <w:sz w:val="28"/>
          <w:szCs w:val="28"/>
        </w:rPr>
        <w:t>круглых столов и других мероприятиях по вопросам, входящим в предмет</w:t>
      </w:r>
      <w:r w:rsidRPr="00AE75D0">
        <w:rPr>
          <w:spacing w:val="20"/>
          <w:sz w:val="28"/>
          <w:szCs w:val="28"/>
        </w:rPr>
        <w:t xml:space="preserve"> </w:t>
      </w:r>
      <w:r w:rsidR="00B92A79" w:rsidRPr="00AE75D0">
        <w:rPr>
          <w:spacing w:val="20"/>
          <w:sz w:val="28"/>
          <w:szCs w:val="28"/>
        </w:rPr>
        <w:t>данного Соглашения.</w:t>
      </w:r>
    </w:p>
    <w:p w14:paraId="74779230" w14:textId="6FDFDD2D" w:rsidR="00243AA4" w:rsidRPr="00AE75D0" w:rsidRDefault="00243AA4" w:rsidP="00AE75D0">
      <w:pPr>
        <w:tabs>
          <w:tab w:val="left" w:pos="1308"/>
        </w:tabs>
        <w:spacing w:line="360" w:lineRule="auto"/>
        <w:ind w:right="100" w:firstLine="817"/>
        <w:jc w:val="both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Стороны используют инфраструктуру Союза «Ульяновская областная торгово-промышленная палата» для проведения выставок, презентаций и других значимых мероприятий.</w:t>
      </w:r>
    </w:p>
    <w:p w14:paraId="3B7BF692" w14:textId="77777777" w:rsidR="00F6022C" w:rsidRPr="00AE75D0" w:rsidRDefault="00B92A79" w:rsidP="00AE75D0">
      <w:pPr>
        <w:pStyle w:val="a4"/>
        <w:numPr>
          <w:ilvl w:val="1"/>
          <w:numId w:val="1"/>
        </w:numPr>
        <w:tabs>
          <w:tab w:val="left" w:pos="1308"/>
        </w:tabs>
        <w:spacing w:line="360" w:lineRule="auto"/>
        <w:ind w:left="0" w:right="102" w:firstLine="817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Взаимная координация действий в отношениях с федеральными органами государственной власти, органами государственной власти субъектов Российской Федерации, общественными объединениями на региональном, межрегиональном и федеральном уровнях по вопросам, имеющим отношение к предмету Соглашения.</w:t>
      </w:r>
    </w:p>
    <w:p w14:paraId="4FF9C4AC" w14:textId="708E7618" w:rsidR="00603508" w:rsidRPr="00AE75D0" w:rsidRDefault="00B92A79" w:rsidP="00AE75D0">
      <w:pPr>
        <w:pStyle w:val="a4"/>
        <w:numPr>
          <w:ilvl w:val="1"/>
          <w:numId w:val="1"/>
        </w:numPr>
        <w:tabs>
          <w:tab w:val="left" w:pos="1308"/>
        </w:tabs>
        <w:spacing w:line="360" w:lineRule="auto"/>
        <w:ind w:left="0" w:right="100" w:firstLine="817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 xml:space="preserve">Организация работы по </w:t>
      </w:r>
      <w:r w:rsidR="0076768E" w:rsidRPr="00AE75D0">
        <w:rPr>
          <w:spacing w:val="20"/>
          <w:sz w:val="28"/>
          <w:szCs w:val="28"/>
        </w:rPr>
        <w:t>разработке и проведению</w:t>
      </w:r>
      <w:r w:rsidRPr="00AE75D0">
        <w:rPr>
          <w:spacing w:val="20"/>
          <w:sz w:val="28"/>
          <w:szCs w:val="28"/>
        </w:rPr>
        <w:t xml:space="preserve"> </w:t>
      </w:r>
      <w:r w:rsidR="00BF3330">
        <w:rPr>
          <w:spacing w:val="20"/>
          <w:sz w:val="28"/>
          <w:szCs w:val="28"/>
        </w:rPr>
        <w:t xml:space="preserve">оценки регулирующего воздействия и </w:t>
      </w:r>
      <w:r w:rsidR="00BF1C0D" w:rsidRPr="00AE75D0">
        <w:rPr>
          <w:spacing w:val="20"/>
          <w:sz w:val="28"/>
          <w:szCs w:val="28"/>
        </w:rPr>
        <w:t xml:space="preserve">независимой экспертизы рассматриваемых Законодательным Собранием </w:t>
      </w:r>
      <w:r w:rsidR="00FE60C3" w:rsidRPr="00AE75D0">
        <w:rPr>
          <w:spacing w:val="20"/>
          <w:sz w:val="28"/>
          <w:szCs w:val="28"/>
        </w:rPr>
        <w:t xml:space="preserve">Ульяновской области </w:t>
      </w:r>
      <w:r w:rsidR="00BF1C0D" w:rsidRPr="00AE75D0">
        <w:rPr>
          <w:spacing w:val="20"/>
          <w:sz w:val="28"/>
          <w:szCs w:val="28"/>
        </w:rPr>
        <w:t>проектов федеральных законов и законов Ульяновской области по вопросам, связанных с осуществлением предпринимательской деятельности</w:t>
      </w:r>
      <w:r w:rsidRPr="00AE75D0">
        <w:rPr>
          <w:spacing w:val="20"/>
          <w:sz w:val="28"/>
          <w:szCs w:val="28"/>
        </w:rPr>
        <w:t xml:space="preserve">, касающихся развития экономики, внешнеэкономических связей и другим вопросам, затрагивающим интересы предпринимателей </w:t>
      </w:r>
      <w:r w:rsidR="00BF1C0D" w:rsidRPr="00AE75D0">
        <w:rPr>
          <w:spacing w:val="20"/>
          <w:sz w:val="28"/>
          <w:szCs w:val="28"/>
        </w:rPr>
        <w:t>Ульяновской области</w:t>
      </w:r>
      <w:r w:rsidRPr="00AE75D0">
        <w:rPr>
          <w:spacing w:val="20"/>
          <w:sz w:val="28"/>
          <w:szCs w:val="28"/>
        </w:rPr>
        <w:t xml:space="preserve"> и представляющих интерес Сторон (по согласованию).</w:t>
      </w:r>
    </w:p>
    <w:p w14:paraId="24721EA5" w14:textId="5847595B" w:rsidR="00603508" w:rsidRPr="00AE75D0" w:rsidRDefault="00603508" w:rsidP="00AE75D0">
      <w:pPr>
        <w:pStyle w:val="a4"/>
        <w:numPr>
          <w:ilvl w:val="1"/>
          <w:numId w:val="1"/>
        </w:numPr>
        <w:tabs>
          <w:tab w:val="left" w:pos="1308"/>
        </w:tabs>
        <w:spacing w:line="360" w:lineRule="auto"/>
        <w:ind w:left="0" w:right="102" w:firstLine="817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В целях информационного взаимодействия Стороны намерены обеспечивать телекоммуникационный доступ к информационным ресурсам и базам данных Сторон.</w:t>
      </w:r>
    </w:p>
    <w:p w14:paraId="443BE920" w14:textId="6E422023" w:rsidR="00603508" w:rsidRDefault="00603508" w:rsidP="00AE75D0">
      <w:pPr>
        <w:pStyle w:val="a4"/>
        <w:tabs>
          <w:tab w:val="left" w:pos="1308"/>
        </w:tabs>
        <w:spacing w:line="360" w:lineRule="auto"/>
        <w:ind w:left="0" w:right="102" w:firstLine="817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 xml:space="preserve">Стороны размещают на своих Интернет-сайтах информацию о направлениях сотрудничества, осуществляемого в рамках </w:t>
      </w:r>
      <w:r w:rsidRPr="00AE75D0">
        <w:rPr>
          <w:spacing w:val="20"/>
          <w:sz w:val="28"/>
          <w:szCs w:val="28"/>
        </w:rPr>
        <w:lastRenderedPageBreak/>
        <w:t>настоящего Соглашения, а также информационные, аналитические материалы, отзывы и экспертные заключения, иные материалы, подготовленные при реализации настоящего Соглашения.</w:t>
      </w:r>
    </w:p>
    <w:p w14:paraId="43B5D192" w14:textId="77777777" w:rsidR="0071169D" w:rsidRPr="00AE75D0" w:rsidRDefault="0071169D" w:rsidP="00AE75D0">
      <w:pPr>
        <w:pStyle w:val="a4"/>
        <w:tabs>
          <w:tab w:val="left" w:pos="1308"/>
        </w:tabs>
        <w:spacing w:line="360" w:lineRule="auto"/>
        <w:ind w:left="817" w:right="102" w:firstLine="0"/>
        <w:jc w:val="left"/>
        <w:rPr>
          <w:spacing w:val="20"/>
          <w:sz w:val="28"/>
          <w:szCs w:val="28"/>
        </w:rPr>
      </w:pPr>
    </w:p>
    <w:p w14:paraId="29FB01BE" w14:textId="77777777" w:rsidR="00F6022C" w:rsidRPr="00AE75D0" w:rsidRDefault="00B92A79" w:rsidP="00AE75D0">
      <w:pPr>
        <w:pStyle w:val="1"/>
        <w:numPr>
          <w:ilvl w:val="0"/>
          <w:numId w:val="1"/>
        </w:numPr>
        <w:tabs>
          <w:tab w:val="left" w:pos="1187"/>
        </w:tabs>
        <w:spacing w:before="74" w:line="360" w:lineRule="auto"/>
        <w:rPr>
          <w:spacing w:val="20"/>
        </w:rPr>
      </w:pPr>
      <w:r w:rsidRPr="00AE75D0">
        <w:rPr>
          <w:spacing w:val="20"/>
        </w:rPr>
        <w:t>Действие Соглашения</w:t>
      </w:r>
    </w:p>
    <w:p w14:paraId="1D7E9EB5" w14:textId="77777777" w:rsidR="00F6022C" w:rsidRPr="00AE75D0" w:rsidRDefault="00F6022C" w:rsidP="00AE75D0">
      <w:pPr>
        <w:pStyle w:val="a3"/>
        <w:spacing w:before="8" w:line="360" w:lineRule="auto"/>
        <w:rPr>
          <w:b/>
          <w:spacing w:val="20"/>
        </w:rPr>
      </w:pPr>
    </w:p>
    <w:p w14:paraId="1D9B4093" w14:textId="5B8035E9" w:rsidR="00F6022C" w:rsidRPr="00AE75D0" w:rsidRDefault="00B92A79" w:rsidP="00AE75D0">
      <w:pPr>
        <w:pStyle w:val="a4"/>
        <w:numPr>
          <w:ilvl w:val="1"/>
          <w:numId w:val="1"/>
        </w:numPr>
        <w:tabs>
          <w:tab w:val="left" w:pos="1318"/>
        </w:tabs>
        <w:spacing w:line="360" w:lineRule="auto"/>
        <w:ind w:right="101" w:firstLine="709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 xml:space="preserve">Настоящее Соглашение вступает в силу с даты его подписания и действует </w:t>
      </w:r>
      <w:r w:rsidR="00BF1C0D" w:rsidRPr="00AE75D0">
        <w:rPr>
          <w:spacing w:val="20"/>
          <w:sz w:val="28"/>
          <w:szCs w:val="28"/>
        </w:rPr>
        <w:t>до дня, в который одна из сторон не заявит в письменном виде другой стороне о намерении его расторжения</w:t>
      </w:r>
      <w:r w:rsidRPr="00AE75D0">
        <w:rPr>
          <w:spacing w:val="20"/>
          <w:sz w:val="28"/>
          <w:szCs w:val="28"/>
        </w:rPr>
        <w:t>.</w:t>
      </w:r>
    </w:p>
    <w:p w14:paraId="60A10149" w14:textId="5CA66C42" w:rsidR="00BF1C0D" w:rsidRPr="00AE75D0" w:rsidRDefault="00BF1C0D" w:rsidP="00AE75D0">
      <w:pPr>
        <w:pStyle w:val="a4"/>
        <w:numPr>
          <w:ilvl w:val="1"/>
          <w:numId w:val="1"/>
        </w:numPr>
        <w:tabs>
          <w:tab w:val="left" w:pos="1318"/>
        </w:tabs>
        <w:spacing w:line="360" w:lineRule="auto"/>
        <w:ind w:right="101" w:firstLine="709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Внесение изменений в настоящее Соглашение осуществляется</w:t>
      </w:r>
      <w:r w:rsidR="00B92A79" w:rsidRPr="00AE75D0">
        <w:rPr>
          <w:spacing w:val="20"/>
          <w:sz w:val="28"/>
          <w:szCs w:val="28"/>
        </w:rPr>
        <w:t xml:space="preserve"> на основании дополнительного соглашения сторон.</w:t>
      </w:r>
      <w:r w:rsidRPr="00AE75D0">
        <w:rPr>
          <w:spacing w:val="20"/>
          <w:sz w:val="28"/>
          <w:szCs w:val="28"/>
        </w:rPr>
        <w:t xml:space="preserve"> </w:t>
      </w:r>
    </w:p>
    <w:p w14:paraId="6809116E" w14:textId="4F42DAFB" w:rsidR="00F6022C" w:rsidRPr="00AE75D0" w:rsidRDefault="00B92A79" w:rsidP="00AE75D0">
      <w:pPr>
        <w:pStyle w:val="a4"/>
        <w:numPr>
          <w:ilvl w:val="1"/>
          <w:numId w:val="1"/>
        </w:numPr>
        <w:tabs>
          <w:tab w:val="left" w:pos="1318"/>
        </w:tabs>
        <w:spacing w:line="360" w:lineRule="auto"/>
        <w:ind w:right="102" w:firstLine="709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Прекращение действия Соглашения не влечет за собой расторжения договоров, заключенных в развитие настоящего Соглашения.</w:t>
      </w:r>
    </w:p>
    <w:p w14:paraId="52D79BFC" w14:textId="057F4722" w:rsidR="00AE75D0" w:rsidRPr="00AE75D0" w:rsidRDefault="00AE75D0" w:rsidP="00980C26">
      <w:pPr>
        <w:spacing w:line="360" w:lineRule="auto"/>
        <w:ind w:firstLine="851"/>
        <w:jc w:val="both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Каждая из Сторон может выйти из настоящего Соглашения, письменно уведомив об этом другую Сторону не менее чем за три месяца до предполагаемого выхода.</w:t>
      </w:r>
    </w:p>
    <w:p w14:paraId="3EEE947C" w14:textId="3135B883" w:rsidR="00F6022C" w:rsidRDefault="00F6022C" w:rsidP="00AE75D0">
      <w:pPr>
        <w:pStyle w:val="a3"/>
        <w:spacing w:before="3" w:line="360" w:lineRule="auto"/>
        <w:rPr>
          <w:spacing w:val="20"/>
        </w:rPr>
      </w:pPr>
    </w:p>
    <w:p w14:paraId="74F457B2" w14:textId="77777777" w:rsidR="0071169D" w:rsidRPr="00AE75D0" w:rsidRDefault="0071169D" w:rsidP="00AE75D0">
      <w:pPr>
        <w:pStyle w:val="a3"/>
        <w:spacing w:before="3" w:line="360" w:lineRule="auto"/>
        <w:rPr>
          <w:spacing w:val="20"/>
        </w:rPr>
      </w:pPr>
    </w:p>
    <w:p w14:paraId="61C3259F" w14:textId="77777777" w:rsidR="00F6022C" w:rsidRPr="00AE75D0" w:rsidRDefault="00B92A79" w:rsidP="00AE75D0">
      <w:pPr>
        <w:pStyle w:val="1"/>
        <w:numPr>
          <w:ilvl w:val="0"/>
          <w:numId w:val="1"/>
        </w:numPr>
        <w:tabs>
          <w:tab w:val="left" w:pos="1187"/>
        </w:tabs>
        <w:spacing w:line="360" w:lineRule="auto"/>
        <w:rPr>
          <w:spacing w:val="20"/>
        </w:rPr>
      </w:pPr>
      <w:r w:rsidRPr="00AE75D0">
        <w:rPr>
          <w:spacing w:val="20"/>
        </w:rPr>
        <w:t>Прочие условия</w:t>
      </w:r>
    </w:p>
    <w:p w14:paraId="16873708" w14:textId="77777777" w:rsidR="00F6022C" w:rsidRPr="00AE75D0" w:rsidRDefault="00F6022C" w:rsidP="00AE75D0">
      <w:pPr>
        <w:pStyle w:val="a3"/>
        <w:spacing w:before="8" w:line="360" w:lineRule="auto"/>
        <w:rPr>
          <w:b/>
          <w:spacing w:val="20"/>
        </w:rPr>
      </w:pPr>
    </w:p>
    <w:p w14:paraId="5C56E175" w14:textId="6B356BD8" w:rsidR="00F6022C" w:rsidRPr="00AE75D0" w:rsidRDefault="00B92A79" w:rsidP="00AE75D0">
      <w:pPr>
        <w:pStyle w:val="a4"/>
        <w:numPr>
          <w:ilvl w:val="1"/>
          <w:numId w:val="1"/>
        </w:numPr>
        <w:tabs>
          <w:tab w:val="left" w:pos="1445"/>
        </w:tabs>
        <w:spacing w:line="360" w:lineRule="auto"/>
        <w:ind w:right="104" w:firstLine="707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>Настоящее Соглашение составлено в двух экземплярах для каждой из Сторон, имеющих одинаковую юридическую силу.</w:t>
      </w:r>
    </w:p>
    <w:p w14:paraId="7B773DF8" w14:textId="17C1B663" w:rsidR="00AE75D0" w:rsidRPr="00540DC7" w:rsidRDefault="00AE75D0" w:rsidP="00AE75D0">
      <w:pPr>
        <w:pStyle w:val="a4"/>
        <w:numPr>
          <w:ilvl w:val="1"/>
          <w:numId w:val="1"/>
        </w:numPr>
        <w:tabs>
          <w:tab w:val="left" w:pos="1445"/>
        </w:tabs>
        <w:spacing w:line="360" w:lineRule="auto"/>
        <w:ind w:right="104" w:firstLine="707"/>
        <w:rPr>
          <w:spacing w:val="20"/>
          <w:sz w:val="28"/>
          <w:szCs w:val="28"/>
        </w:rPr>
      </w:pPr>
      <w:r w:rsidRPr="00540DC7">
        <w:rPr>
          <w:spacing w:val="20"/>
          <w:sz w:val="28"/>
          <w:szCs w:val="28"/>
        </w:rPr>
        <w:t xml:space="preserve">Стороны признают утратившим силу Соглашение о сотрудничестве между Законодательным Собранием Ульяновской области и Ульяновской областной торгово-промышленной палатой от </w:t>
      </w:r>
      <w:r w:rsidR="00540DC7">
        <w:rPr>
          <w:spacing w:val="20"/>
          <w:sz w:val="28"/>
          <w:szCs w:val="28"/>
        </w:rPr>
        <w:t>28.05.2009</w:t>
      </w:r>
      <w:r w:rsidRPr="00540DC7">
        <w:rPr>
          <w:spacing w:val="20"/>
          <w:sz w:val="28"/>
          <w:szCs w:val="28"/>
        </w:rPr>
        <w:t xml:space="preserve"> г.</w:t>
      </w:r>
    </w:p>
    <w:p w14:paraId="0C141E26" w14:textId="77777777" w:rsidR="00F6022C" w:rsidRPr="00AE75D0" w:rsidRDefault="00B92A79" w:rsidP="00AE75D0">
      <w:pPr>
        <w:pStyle w:val="a4"/>
        <w:numPr>
          <w:ilvl w:val="1"/>
          <w:numId w:val="1"/>
        </w:numPr>
        <w:tabs>
          <w:tab w:val="left" w:pos="1318"/>
        </w:tabs>
        <w:spacing w:before="1" w:line="360" w:lineRule="auto"/>
        <w:ind w:right="104" w:firstLine="709"/>
        <w:rPr>
          <w:spacing w:val="20"/>
          <w:sz w:val="28"/>
          <w:szCs w:val="28"/>
        </w:rPr>
      </w:pPr>
      <w:r w:rsidRPr="00AE75D0">
        <w:rPr>
          <w:spacing w:val="20"/>
          <w:sz w:val="28"/>
          <w:szCs w:val="28"/>
        </w:rPr>
        <w:t xml:space="preserve">Для оперативной реализации положений настоящего </w:t>
      </w:r>
      <w:r w:rsidRPr="00AE75D0">
        <w:rPr>
          <w:spacing w:val="20"/>
          <w:sz w:val="28"/>
          <w:szCs w:val="28"/>
        </w:rPr>
        <w:lastRenderedPageBreak/>
        <w:t>Соглашения Стороны вправе назначить своих координаторов.</w:t>
      </w:r>
    </w:p>
    <w:p w14:paraId="630682B7" w14:textId="77777777" w:rsidR="00F6022C" w:rsidRPr="00AE75D0" w:rsidRDefault="00F6022C" w:rsidP="00AE75D0">
      <w:pPr>
        <w:pStyle w:val="a3"/>
        <w:spacing w:line="360" w:lineRule="auto"/>
        <w:rPr>
          <w:spacing w:val="20"/>
        </w:rPr>
      </w:pPr>
    </w:p>
    <w:p w14:paraId="0BD19527" w14:textId="77777777" w:rsidR="00F6022C" w:rsidRPr="00AE75D0" w:rsidRDefault="00F6022C" w:rsidP="00AE75D0">
      <w:pPr>
        <w:pStyle w:val="a3"/>
        <w:spacing w:line="360" w:lineRule="auto"/>
        <w:rPr>
          <w:spacing w:val="20"/>
        </w:rPr>
      </w:pPr>
    </w:p>
    <w:p w14:paraId="3B42F901" w14:textId="77777777" w:rsidR="00F6022C" w:rsidRPr="00AE75D0" w:rsidRDefault="00F6022C" w:rsidP="00AE75D0">
      <w:pPr>
        <w:spacing w:line="360" w:lineRule="auto"/>
        <w:rPr>
          <w:spacing w:val="20"/>
          <w:sz w:val="28"/>
          <w:szCs w:val="28"/>
        </w:rPr>
        <w:sectPr w:rsidR="00F6022C" w:rsidRPr="00AE75D0" w:rsidSect="00FE60C3">
          <w:footerReference w:type="default" r:id="rId7"/>
          <w:pgSz w:w="11910" w:h="16840"/>
          <w:pgMar w:top="1276" w:right="1180" w:bottom="1560" w:left="1300" w:header="720" w:footer="720" w:gutter="0"/>
          <w:cols w:space="720"/>
        </w:sectPr>
      </w:pPr>
    </w:p>
    <w:p w14:paraId="13577A27" w14:textId="2144CDF5" w:rsidR="00F6022C" w:rsidRPr="00AE75D0" w:rsidRDefault="00B92A79" w:rsidP="00AE75D0">
      <w:pPr>
        <w:pStyle w:val="a3"/>
        <w:spacing w:before="153" w:line="360" w:lineRule="auto"/>
        <w:ind w:left="118" w:right="32"/>
        <w:rPr>
          <w:spacing w:val="20"/>
        </w:rPr>
      </w:pPr>
      <w:r w:rsidRPr="00AE75D0">
        <w:rPr>
          <w:spacing w:val="20"/>
        </w:rPr>
        <w:t>Председатель Законодательного Собрания Ульяновской области</w:t>
      </w:r>
    </w:p>
    <w:p w14:paraId="6B2B81AD" w14:textId="7D0A2DE0" w:rsidR="00B92A79" w:rsidRPr="00AE75D0" w:rsidRDefault="00B92A79" w:rsidP="00AE75D0">
      <w:pPr>
        <w:pStyle w:val="a3"/>
        <w:spacing w:before="153" w:line="360" w:lineRule="auto"/>
        <w:ind w:left="118" w:right="713"/>
        <w:rPr>
          <w:spacing w:val="20"/>
        </w:rPr>
      </w:pPr>
      <w:r w:rsidRPr="00AE75D0">
        <w:rPr>
          <w:spacing w:val="20"/>
        </w:rPr>
        <w:br w:type="column"/>
      </w:r>
      <w:r w:rsidRPr="00AE75D0">
        <w:rPr>
          <w:spacing w:val="20"/>
        </w:rPr>
        <w:t>Президент Союза «Ульяновская областная торгово-промышленная палата»</w:t>
      </w:r>
    </w:p>
    <w:p w14:paraId="7AFA437C" w14:textId="77777777" w:rsidR="00F6022C" w:rsidRPr="00AE75D0" w:rsidRDefault="00F6022C" w:rsidP="00AE75D0">
      <w:pPr>
        <w:spacing w:line="360" w:lineRule="auto"/>
        <w:rPr>
          <w:spacing w:val="20"/>
          <w:sz w:val="28"/>
          <w:szCs w:val="28"/>
        </w:rPr>
        <w:sectPr w:rsidR="00F6022C" w:rsidRPr="00AE75D0">
          <w:type w:val="continuous"/>
          <w:pgSz w:w="11910" w:h="16840"/>
          <w:pgMar w:top="1000" w:right="1180" w:bottom="280" w:left="1300" w:header="720" w:footer="720" w:gutter="0"/>
          <w:cols w:num="2" w:space="720" w:equalWidth="0">
            <w:col w:w="3545" w:space="883"/>
            <w:col w:w="5002"/>
          </w:cols>
        </w:sectPr>
      </w:pPr>
    </w:p>
    <w:p w14:paraId="6DFBD2FF" w14:textId="4898F5A2" w:rsidR="00F6022C" w:rsidRPr="00AE75D0" w:rsidRDefault="00F6022C" w:rsidP="00AE75D0">
      <w:pPr>
        <w:pStyle w:val="a3"/>
        <w:spacing w:line="360" w:lineRule="auto"/>
        <w:rPr>
          <w:spacing w:val="20"/>
        </w:rPr>
      </w:pPr>
    </w:p>
    <w:p w14:paraId="2F14334D" w14:textId="3500D695" w:rsidR="00B92A79" w:rsidRPr="00AE75D0" w:rsidRDefault="00B92A79" w:rsidP="00AE75D0">
      <w:pPr>
        <w:pStyle w:val="a3"/>
        <w:spacing w:line="360" w:lineRule="auto"/>
        <w:rPr>
          <w:spacing w:val="20"/>
        </w:rPr>
      </w:pPr>
    </w:p>
    <w:p w14:paraId="7C34E226" w14:textId="77777777" w:rsidR="00B92A79" w:rsidRPr="00AE75D0" w:rsidRDefault="00B92A79" w:rsidP="00AE75D0">
      <w:pPr>
        <w:pStyle w:val="a3"/>
        <w:spacing w:line="360" w:lineRule="auto"/>
        <w:rPr>
          <w:spacing w:val="20"/>
        </w:rPr>
      </w:pPr>
    </w:p>
    <w:p w14:paraId="70DA70A7" w14:textId="308EFB0A" w:rsidR="00F6022C" w:rsidRPr="00AE75D0" w:rsidRDefault="00B92A79" w:rsidP="00AE75D0">
      <w:pPr>
        <w:pStyle w:val="1"/>
        <w:tabs>
          <w:tab w:val="left" w:pos="2079"/>
          <w:tab w:val="left" w:pos="4546"/>
          <w:tab w:val="left" w:pos="6647"/>
        </w:tabs>
        <w:spacing w:before="88" w:line="360" w:lineRule="auto"/>
        <w:ind w:left="118" w:firstLine="0"/>
        <w:rPr>
          <w:spacing w:val="20"/>
        </w:rPr>
      </w:pPr>
      <w:r w:rsidRPr="00AE75D0">
        <w:rPr>
          <w:b w:val="0"/>
          <w:spacing w:val="20"/>
          <w:w w:val="99"/>
          <w:u w:val="single"/>
        </w:rPr>
        <w:t xml:space="preserve"> </w:t>
      </w:r>
      <w:r w:rsidRPr="00AE75D0">
        <w:rPr>
          <w:b w:val="0"/>
          <w:spacing w:val="20"/>
          <w:u w:val="single"/>
        </w:rPr>
        <w:tab/>
      </w:r>
      <w:r w:rsidRPr="00AE75D0">
        <w:rPr>
          <w:b w:val="0"/>
          <w:spacing w:val="20"/>
        </w:rPr>
        <w:t xml:space="preserve"> </w:t>
      </w:r>
      <w:r w:rsidRPr="00AE75D0">
        <w:rPr>
          <w:spacing w:val="20"/>
        </w:rPr>
        <w:t>В.В. Малышев</w:t>
      </w:r>
      <w:r w:rsidRPr="00AE75D0">
        <w:rPr>
          <w:spacing w:val="20"/>
        </w:rPr>
        <w:tab/>
      </w:r>
      <w:r w:rsidRPr="00AE75D0">
        <w:rPr>
          <w:b w:val="0"/>
          <w:spacing w:val="20"/>
          <w:w w:val="99"/>
          <w:u w:val="single"/>
        </w:rPr>
        <w:t xml:space="preserve"> </w:t>
      </w:r>
      <w:r w:rsidRPr="00AE75D0">
        <w:rPr>
          <w:b w:val="0"/>
          <w:spacing w:val="20"/>
          <w:u w:val="single"/>
        </w:rPr>
        <w:tab/>
      </w:r>
      <w:r w:rsidRPr="00AE75D0">
        <w:rPr>
          <w:b w:val="0"/>
          <w:spacing w:val="20"/>
        </w:rPr>
        <w:t xml:space="preserve"> </w:t>
      </w:r>
      <w:r w:rsidRPr="00AE75D0">
        <w:rPr>
          <w:spacing w:val="20"/>
        </w:rPr>
        <w:t>А.И. Якунин</w:t>
      </w:r>
    </w:p>
    <w:sectPr w:rsidR="00F6022C" w:rsidRPr="00AE75D0">
      <w:type w:val="continuous"/>
      <w:pgSz w:w="11910" w:h="16840"/>
      <w:pgMar w:top="1000" w:right="118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A8248" w14:textId="77777777" w:rsidR="00EC4879" w:rsidRDefault="00EC4879" w:rsidP="00AE75D0">
      <w:r>
        <w:separator/>
      </w:r>
    </w:p>
  </w:endnote>
  <w:endnote w:type="continuationSeparator" w:id="0">
    <w:p w14:paraId="78C69AEF" w14:textId="77777777" w:rsidR="00EC4879" w:rsidRDefault="00EC4879" w:rsidP="00AE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9623629"/>
      <w:docPartObj>
        <w:docPartGallery w:val="Page Numbers (Bottom of Page)"/>
        <w:docPartUnique/>
      </w:docPartObj>
    </w:sdtPr>
    <w:sdtContent>
      <w:p w14:paraId="7AEF98EE" w14:textId="0480A6D4" w:rsidR="00AE75D0" w:rsidRDefault="00AE75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DA0B5A" w14:textId="77777777" w:rsidR="00AE75D0" w:rsidRDefault="00AE75D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6564B" w14:textId="77777777" w:rsidR="00EC4879" w:rsidRDefault="00EC4879" w:rsidP="00AE75D0">
      <w:r>
        <w:separator/>
      </w:r>
    </w:p>
  </w:footnote>
  <w:footnote w:type="continuationSeparator" w:id="0">
    <w:p w14:paraId="5D7A1DA5" w14:textId="77777777" w:rsidR="00EC4879" w:rsidRDefault="00EC4879" w:rsidP="00AE7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6D13AC"/>
    <w:multiLevelType w:val="multilevel"/>
    <w:tmpl w:val="F558C41E"/>
    <w:lvl w:ilvl="0">
      <w:start w:val="1"/>
      <w:numFmt w:val="decimal"/>
      <w:lvlText w:val="%1."/>
      <w:lvlJc w:val="left"/>
      <w:pPr>
        <w:ind w:left="1186" w:hanging="361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9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2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0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2" w:hanging="490"/>
      </w:pPr>
      <w:rPr>
        <w:rFonts w:hint="default"/>
        <w:lang w:val="ru-RU" w:eastAsia="en-US" w:bidi="ar-SA"/>
      </w:rPr>
    </w:lvl>
  </w:abstractNum>
  <w:num w:numId="1" w16cid:durableId="1164978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22C"/>
    <w:rsid w:val="00033646"/>
    <w:rsid w:val="0006114F"/>
    <w:rsid w:val="000B3E4C"/>
    <w:rsid w:val="00102FF0"/>
    <w:rsid w:val="00151E82"/>
    <w:rsid w:val="00156692"/>
    <w:rsid w:val="00161536"/>
    <w:rsid w:val="001E7F09"/>
    <w:rsid w:val="00243AA4"/>
    <w:rsid w:val="003138BA"/>
    <w:rsid w:val="004863D6"/>
    <w:rsid w:val="00540DC7"/>
    <w:rsid w:val="00564BB6"/>
    <w:rsid w:val="00591CAD"/>
    <w:rsid w:val="00603508"/>
    <w:rsid w:val="0071169D"/>
    <w:rsid w:val="0076768E"/>
    <w:rsid w:val="0078383C"/>
    <w:rsid w:val="007976D9"/>
    <w:rsid w:val="007D75CD"/>
    <w:rsid w:val="007E29AC"/>
    <w:rsid w:val="007F1C73"/>
    <w:rsid w:val="008A6D8D"/>
    <w:rsid w:val="008F5570"/>
    <w:rsid w:val="00980C26"/>
    <w:rsid w:val="00AE75D0"/>
    <w:rsid w:val="00B773D0"/>
    <w:rsid w:val="00B92A79"/>
    <w:rsid w:val="00BF1C0D"/>
    <w:rsid w:val="00BF3330"/>
    <w:rsid w:val="00CB082F"/>
    <w:rsid w:val="00D27CFA"/>
    <w:rsid w:val="00D371D6"/>
    <w:rsid w:val="00D805A1"/>
    <w:rsid w:val="00EC4879"/>
    <w:rsid w:val="00F6022C"/>
    <w:rsid w:val="00FE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4F840"/>
  <w15:docId w15:val="{FEDFB29D-9EA8-4DB1-B6CD-7E17E27F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86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E75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75D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E75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75D0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uiPriority w:val="1"/>
    <w:qFormat/>
    <w:rsid w:val="00AE75D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&lt;4D6963726F736F667420576F7264202D20D1CEC3CBC0D8C5CDC8C520D2CFCF2E646F63&gt;</vt:lpstr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&lt;4D6963726F736F667420576F7264202D20D1CEC3CBC0D8C5CDC8C520D2CFCF2E646F63&gt;</dc:title>
  <dc:creator>veremchukDP</dc:creator>
  <cp:lastModifiedBy>user</cp:lastModifiedBy>
  <cp:revision>9</cp:revision>
  <dcterms:created xsi:type="dcterms:W3CDTF">2021-07-15T13:55:00Z</dcterms:created>
  <dcterms:modified xsi:type="dcterms:W3CDTF">2024-12-06T05:51:00Z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2007-06-08T00:00:00Z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2021-07-02T00:00:00Z</vt:filetime>
  </property>
</Properties>
</file>